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135479">
      <w:pPr>
        <w:rPr>
          <w:rFonts w:ascii="Arial" w:hAnsi="Arial" w:cs="Arial"/>
          <w:b/>
          <w:bCs/>
          <w:color w:val="13183E"/>
          <w:sz w:val="42"/>
          <w:szCs w:val="42"/>
          <w:shd w:val="clear" w:color="auto" w:fill="FFFFFF"/>
        </w:rPr>
      </w:pPr>
      <w:proofErr w:type="spellStart"/>
      <w:r>
        <w:rPr>
          <w:rFonts w:ascii="Arial" w:hAnsi="Arial" w:cs="Arial"/>
          <w:b/>
          <w:bCs/>
          <w:color w:val="13183E"/>
          <w:sz w:val="42"/>
          <w:szCs w:val="42"/>
          <w:shd w:val="clear" w:color="auto" w:fill="FFFFFF"/>
        </w:rPr>
        <w:t>Müteahitler</w:t>
      </w:r>
      <w:proofErr w:type="spellEnd"/>
      <w:r>
        <w:rPr>
          <w:rFonts w:ascii="Arial" w:hAnsi="Arial" w:cs="Arial"/>
          <w:b/>
          <w:bCs/>
          <w:color w:val="13183E"/>
          <w:sz w:val="42"/>
          <w:szCs w:val="42"/>
          <w:shd w:val="clear" w:color="auto" w:fill="FFFFFF"/>
        </w:rPr>
        <w:t xml:space="preserve"> (Md.9/j)​</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İkamet edilen yer (müracaatçının ev adresi) Polis bölgesinde ikamet edenler İlçe Emniyet Müdürlüklerine, Jandarma bölgesinde ikamet edenler ise bağlı bulunduklar</w:t>
      </w:r>
      <w:r>
        <w:rPr>
          <w:rFonts w:ascii="Arial" w:eastAsia="Times New Roman" w:hAnsi="Arial" w:cs="Arial"/>
          <w:color w:val="000000"/>
          <w:sz w:val="24"/>
          <w:szCs w:val="24"/>
          <w:shd w:val="clear" w:color="auto" w:fill="FFFFFF"/>
          <w:lang w:eastAsia="tr-TR"/>
        </w:rPr>
        <w:t>ı İl</w:t>
      </w:r>
      <w:r w:rsidRPr="00135479">
        <w:rPr>
          <w:rFonts w:ascii="Arial" w:eastAsia="Times New Roman" w:hAnsi="Arial" w:cs="Arial"/>
          <w:color w:val="000000"/>
          <w:sz w:val="24"/>
          <w:szCs w:val="24"/>
          <w:shd w:val="clear" w:color="auto" w:fill="FFFFFF"/>
          <w:lang w:eastAsia="tr-TR"/>
        </w:rPr>
        <w:t xml:space="preserve"> Jandarma Komutanlığına müracaat etmelidir. </w:t>
      </w:r>
      <w:r w:rsidRPr="00135479">
        <w:rPr>
          <w:rFonts w:ascii="Arial" w:eastAsia="Times New Roman" w:hAnsi="Arial" w:cs="Arial"/>
          <w:color w:val="000000"/>
          <w:sz w:val="24"/>
          <w:szCs w:val="24"/>
          <w:shd w:val="clear" w:color="auto" w:fill="FFFFFF"/>
          <w:lang w:eastAsia="tr-TR"/>
        </w:rPr>
        <w:br/>
        <w:t>1- Dilekçe,( Silah başka birinden devir alınacak ise; Karşılıklı devir dilekçeleri ve Ruhsat Fotokopisi getirilecek. Dilekçe örnekleri Müdürlüğümüzden veya örnek dilekçeler linkinden temin edilebilir.)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2- Yarım kapak karton dosya,</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3- Müracaat esnasında nüfus cüzdanının aslı ibraz edilecektir,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4- Sağlık Raporları Usul ve Esasları Hakkında Yönerge’nin Ek-4’ünde yer alan  “Durum Bildirir Sağlık Kurulu Raporu” formatına uygun olarak düzenlen, silah ruhsatı almanızda sakınca bulunmadığına dair sağlık kurulu raporunu, (Tam teşekküllü Devlet Hastanelerinden veya Üniversite</w:t>
      </w:r>
      <w:bookmarkStart w:id="0" w:name="_GoBack"/>
      <w:bookmarkEnd w:id="0"/>
      <w:r w:rsidRPr="00135479">
        <w:rPr>
          <w:rFonts w:ascii="Arial" w:eastAsia="Times New Roman" w:hAnsi="Arial" w:cs="Arial"/>
          <w:color w:val="000000"/>
          <w:sz w:val="24"/>
          <w:szCs w:val="24"/>
          <w:shd w:val="clear" w:color="auto" w:fill="FFFFFF"/>
          <w:lang w:eastAsia="tr-TR"/>
        </w:rPr>
        <w:t xml:space="preserve"> hastanelerinden alınacak Psikiyatri, Ortopedi, Nöroloji, Göz, KBB ve </w:t>
      </w:r>
      <w:proofErr w:type="gramStart"/>
      <w:r w:rsidRPr="00135479">
        <w:rPr>
          <w:rFonts w:ascii="Arial" w:eastAsia="Times New Roman" w:hAnsi="Arial" w:cs="Arial"/>
          <w:color w:val="000000"/>
          <w:sz w:val="24"/>
          <w:szCs w:val="24"/>
          <w:shd w:val="clear" w:color="auto" w:fill="FFFFFF"/>
          <w:lang w:eastAsia="tr-TR"/>
        </w:rPr>
        <w:t>Dahiliye</w:t>
      </w:r>
      <w:proofErr w:type="gramEnd"/>
      <w:r w:rsidRPr="00135479">
        <w:rPr>
          <w:rFonts w:ascii="Arial" w:eastAsia="Times New Roman" w:hAnsi="Arial" w:cs="Arial"/>
          <w:color w:val="000000"/>
          <w:sz w:val="24"/>
          <w:szCs w:val="24"/>
          <w:shd w:val="clear" w:color="auto" w:fill="FFFFFF"/>
          <w:lang w:eastAsia="tr-TR"/>
        </w:rPr>
        <w:t xml:space="preserve"> dallarını kapsayacak şekilde düzenlenen sağlık kurulu raporu) *Düzenlenen sağlık kurulu raporları üzerinde başkaca tarih belirtilmemiş ise düzenlendiği tarihten itibaren iki yıl geçerlidir.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Pr>
          <w:rFonts w:ascii="Arial" w:eastAsia="Times New Roman" w:hAnsi="Arial" w:cs="Arial"/>
          <w:color w:val="000000"/>
          <w:sz w:val="24"/>
          <w:szCs w:val="24"/>
          <w:shd w:val="clear" w:color="auto" w:fill="FFFFFF"/>
          <w:lang w:eastAsia="tr-TR"/>
        </w:rPr>
        <w:t>5- 2</w:t>
      </w:r>
      <w:r w:rsidRPr="00135479">
        <w:rPr>
          <w:rFonts w:ascii="Arial" w:eastAsia="Times New Roman" w:hAnsi="Arial" w:cs="Arial"/>
          <w:color w:val="000000"/>
          <w:sz w:val="24"/>
          <w:szCs w:val="24"/>
          <w:shd w:val="clear" w:color="auto" w:fill="FFFFFF"/>
          <w:lang w:eastAsia="tr-TR"/>
        </w:rPr>
        <w:t xml:space="preserve"> adet Biyometrik Fotoğraf, ( Son 1 yıl içerisinde </w:t>
      </w:r>
      <w:r w:rsidRPr="00135479">
        <w:rPr>
          <w:rFonts w:ascii="Arial" w:eastAsia="Times New Roman" w:hAnsi="Arial" w:cs="Arial"/>
          <w:b/>
          <w:bCs/>
          <w:color w:val="000000"/>
          <w:sz w:val="24"/>
          <w:szCs w:val="24"/>
          <w:shd w:val="clear" w:color="auto" w:fill="FFFFFF"/>
          <w:lang w:eastAsia="tr-TR"/>
        </w:rPr>
        <w:t>koyu kıyafet ile</w:t>
      </w:r>
      <w:r w:rsidRPr="00135479">
        <w:rPr>
          <w:rFonts w:ascii="Arial" w:eastAsia="Times New Roman" w:hAnsi="Arial" w:cs="Arial"/>
          <w:color w:val="000000"/>
          <w:sz w:val="24"/>
          <w:szCs w:val="24"/>
          <w:shd w:val="clear" w:color="auto" w:fill="FFFFFF"/>
          <w:lang w:eastAsia="tr-TR"/>
        </w:rPr>
        <w:t> çekilmiş olacaktır)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135479" w:rsidRDefault="00135479" w:rsidP="00135479">
      <w:pPr>
        <w:shd w:val="clear" w:color="auto" w:fill="FFFFFF"/>
        <w:spacing w:after="165" w:line="240" w:lineRule="auto"/>
        <w:jc w:val="both"/>
        <w:rPr>
          <w:rFonts w:ascii="Arial" w:eastAsia="Times New Roman" w:hAnsi="Arial" w:cs="Arial"/>
          <w:color w:val="000000"/>
          <w:sz w:val="24"/>
          <w:szCs w:val="24"/>
          <w:shd w:val="clear" w:color="auto" w:fill="FFFFFF"/>
          <w:lang w:eastAsia="tr-TR"/>
        </w:rPr>
      </w:pPr>
      <w:r w:rsidRPr="00135479">
        <w:rPr>
          <w:rFonts w:ascii="Arial" w:eastAsia="Times New Roman" w:hAnsi="Arial" w:cs="Arial"/>
          <w:color w:val="000000"/>
          <w:sz w:val="24"/>
          <w:szCs w:val="24"/>
          <w:shd w:val="clear" w:color="auto" w:fill="FFFFFF"/>
          <w:lang w:eastAsia="tr-TR"/>
        </w:rPr>
        <w:t xml:space="preserve">7- 5 yıllık silah taşıma ruhsatı harç bedelinin yatırıldığına dair makbuz ibraz edilecektir, </w:t>
      </w:r>
    </w:p>
    <w:p w:rsidR="00135479" w:rsidRDefault="00135479" w:rsidP="00135479">
      <w:pPr>
        <w:shd w:val="clear" w:color="auto" w:fill="FFFFFF"/>
        <w:spacing w:after="165" w:line="240" w:lineRule="auto"/>
        <w:jc w:val="both"/>
        <w:rPr>
          <w:rFonts w:ascii="Arial" w:eastAsia="Times New Roman" w:hAnsi="Arial" w:cs="Arial"/>
          <w:color w:val="000000"/>
          <w:sz w:val="24"/>
          <w:szCs w:val="24"/>
          <w:shd w:val="clear" w:color="auto" w:fill="FFFFFF"/>
          <w:lang w:eastAsia="tr-TR"/>
        </w:rPr>
      </w:pPr>
      <w:r w:rsidRPr="00135479">
        <w:rPr>
          <w:rFonts w:ascii="Arial" w:eastAsia="Times New Roman" w:hAnsi="Arial" w:cs="Arial"/>
          <w:color w:val="000000"/>
          <w:sz w:val="24"/>
          <w:szCs w:val="24"/>
          <w:shd w:val="clear" w:color="auto" w:fill="FFFFFF"/>
          <w:lang w:eastAsia="tr-TR"/>
        </w:rPr>
        <w:t xml:space="preserve">8- Müracaat esnasında Müdürlüğümüzce parmak izi alınmaktadır. </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9- Yapılan işten vergi mükellefi olduğuna dair vergi dairesi yazısı,</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10- Müracaata esas olan faaliyet, şirket bünyesinde yürütülüyor ise şirketin yetkili ve ortaklarını gösterir Ticaret Sicil Müdürlüğü yazısı,</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 xml:space="preserve">11- Oda kayıt belgesi. (Bağlı Bulunduğu Ticaret, Sanayi, Esnaf </w:t>
      </w:r>
      <w:proofErr w:type="gramStart"/>
      <w:r w:rsidRPr="00135479">
        <w:rPr>
          <w:rFonts w:ascii="Arial" w:eastAsia="Times New Roman" w:hAnsi="Arial" w:cs="Arial"/>
          <w:color w:val="000000"/>
          <w:sz w:val="24"/>
          <w:szCs w:val="24"/>
          <w:shd w:val="clear" w:color="auto" w:fill="FFFFFF"/>
          <w:lang w:eastAsia="tr-TR"/>
        </w:rPr>
        <w:t>Sanatkarlar</w:t>
      </w:r>
      <w:proofErr w:type="gramEnd"/>
      <w:r w:rsidRPr="00135479">
        <w:rPr>
          <w:rFonts w:ascii="Arial" w:eastAsia="Times New Roman" w:hAnsi="Arial" w:cs="Arial"/>
          <w:color w:val="000000"/>
          <w:sz w:val="24"/>
          <w:szCs w:val="24"/>
          <w:shd w:val="clear" w:color="auto" w:fill="FFFFFF"/>
          <w:lang w:eastAsia="tr-TR"/>
        </w:rPr>
        <w:t>, Kuyumcular Odası vb.)</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12- a)</w:t>
      </w:r>
      <w:r w:rsidRPr="00135479">
        <w:rPr>
          <w:rFonts w:ascii="Arial" w:eastAsia="Times New Roman" w:hAnsi="Arial" w:cs="Arial"/>
          <w:color w:val="4F4F4F"/>
          <w:sz w:val="24"/>
          <w:szCs w:val="24"/>
          <w:shd w:val="clear" w:color="auto" w:fill="FFFFFF"/>
          <w:lang w:eastAsia="tr-TR"/>
        </w:rPr>
        <w:t> </w:t>
      </w:r>
      <w:r w:rsidRPr="00135479">
        <w:rPr>
          <w:rFonts w:ascii="Arial" w:eastAsia="Times New Roman" w:hAnsi="Arial" w:cs="Arial"/>
          <w:color w:val="000000"/>
          <w:sz w:val="24"/>
          <w:szCs w:val="24"/>
          <w:shd w:val="clear" w:color="auto" w:fill="FFFFFF"/>
          <w:lang w:eastAsia="tr-TR"/>
        </w:rPr>
        <w:t>Bakanlıkça belirlenen </w:t>
      </w:r>
      <w:r w:rsidRPr="00135479">
        <w:rPr>
          <w:rFonts w:ascii="Arial" w:eastAsia="Times New Roman" w:hAnsi="Arial" w:cs="Arial"/>
          <w:b/>
          <w:bCs/>
          <w:color w:val="000000"/>
          <w:sz w:val="24"/>
          <w:szCs w:val="24"/>
          <w:shd w:val="clear" w:color="auto" w:fill="FFFFFF"/>
          <w:lang w:eastAsia="tr-TR"/>
        </w:rPr>
        <w:t>120.000.000</w:t>
      </w:r>
      <w:r w:rsidRPr="00135479">
        <w:rPr>
          <w:rFonts w:ascii="Arial" w:eastAsia="Times New Roman" w:hAnsi="Arial" w:cs="Arial"/>
          <w:color w:val="000000"/>
          <w:sz w:val="24"/>
          <w:szCs w:val="24"/>
          <w:shd w:val="clear" w:color="auto" w:fill="FFFFFF"/>
          <w:lang w:eastAsia="tr-TR"/>
        </w:rPr>
        <w:t xml:space="preserve"> TL sözleşme bedeline ulaşan; karayolu, demiryolu, otoyol, havalimanı, rıhtım, liman, tersane, köprü, tünel, </w:t>
      </w:r>
      <w:proofErr w:type="gramStart"/>
      <w:r w:rsidRPr="00135479">
        <w:rPr>
          <w:rFonts w:ascii="Arial" w:eastAsia="Times New Roman" w:hAnsi="Arial" w:cs="Arial"/>
          <w:color w:val="000000"/>
          <w:sz w:val="24"/>
          <w:szCs w:val="24"/>
          <w:shd w:val="clear" w:color="auto" w:fill="FFFFFF"/>
          <w:lang w:eastAsia="tr-TR"/>
        </w:rPr>
        <w:t>metro</w:t>
      </w:r>
      <w:proofErr w:type="gramEnd"/>
      <w:r w:rsidRPr="00135479">
        <w:rPr>
          <w:rFonts w:ascii="Arial" w:eastAsia="Times New Roman" w:hAnsi="Arial" w:cs="Arial"/>
          <w:color w:val="000000"/>
          <w:sz w:val="24"/>
          <w:szCs w:val="24"/>
          <w:shd w:val="clear" w:color="auto" w:fill="FFFFFF"/>
          <w:lang w:eastAsia="tr-TR"/>
        </w:rPr>
        <w:t xml:space="preserve">, viyadük, spor tesisi, alt yapı, boru iletim hattı, haberleşme ve enerji nakil hattı, baraj, enerji santrali, rafineri tesisi, sulama tesisi, toprak ıslahı, taşkın koruma ve dekupaj gibi her türlü inşaat işleri ile bu işlerle ilgili tesisat, imalat, </w:t>
      </w:r>
      <w:proofErr w:type="spellStart"/>
      <w:r w:rsidRPr="00135479">
        <w:rPr>
          <w:rFonts w:ascii="Arial" w:eastAsia="Times New Roman" w:hAnsi="Arial" w:cs="Arial"/>
          <w:color w:val="000000"/>
          <w:sz w:val="24"/>
          <w:szCs w:val="24"/>
          <w:shd w:val="clear" w:color="auto" w:fill="FFFFFF"/>
          <w:lang w:eastAsia="tr-TR"/>
        </w:rPr>
        <w:t>ihzarat</w:t>
      </w:r>
      <w:proofErr w:type="spellEnd"/>
      <w:r w:rsidRPr="00135479">
        <w:rPr>
          <w:rFonts w:ascii="Arial" w:eastAsia="Times New Roman" w:hAnsi="Arial" w:cs="Arial"/>
          <w:color w:val="000000"/>
          <w:sz w:val="24"/>
          <w:szCs w:val="24"/>
          <w:shd w:val="clear" w:color="auto" w:fill="FFFFFF"/>
          <w:lang w:eastAsia="tr-TR"/>
        </w:rPr>
        <w:t>, nakliye, tamamlama, restorasyon, çevre düzenlemesi, sondaj, yıkma, güçlendirme ve montaj işleri ile benzeri yapım işleriyle fiilen ve bizzat uğraşan müteahhitler için  </w:t>
      </w:r>
      <w:r w:rsidRPr="00135479">
        <w:rPr>
          <w:rFonts w:ascii="Arial" w:eastAsia="Times New Roman" w:hAnsi="Arial" w:cs="Arial"/>
          <w:b/>
          <w:bCs/>
          <w:color w:val="000000"/>
          <w:sz w:val="24"/>
          <w:szCs w:val="24"/>
          <w:shd w:val="clear" w:color="auto" w:fill="FFFFFF"/>
          <w:lang w:eastAsia="tr-TR"/>
        </w:rPr>
        <w:t>iş deneyim (iş bitirme)</w:t>
      </w:r>
      <w:r w:rsidRPr="00135479">
        <w:rPr>
          <w:rFonts w:ascii="Arial" w:eastAsia="Times New Roman" w:hAnsi="Arial" w:cs="Arial"/>
          <w:color w:val="000000"/>
          <w:sz w:val="24"/>
          <w:szCs w:val="24"/>
          <w:shd w:val="clear" w:color="auto" w:fill="FFFFFF"/>
          <w:lang w:eastAsia="tr-TR"/>
        </w:rPr>
        <w:t> belgesi, (Müracaat tarihinden geriye dönük son olarak bir yıl içerisinde)</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     b)</w:t>
      </w:r>
      <w:r w:rsidRPr="00135479">
        <w:rPr>
          <w:rFonts w:ascii="Arial" w:eastAsia="Times New Roman" w:hAnsi="Arial" w:cs="Arial"/>
          <w:color w:val="4F4F4F"/>
          <w:sz w:val="24"/>
          <w:szCs w:val="24"/>
          <w:shd w:val="clear" w:color="auto" w:fill="FFFFFF"/>
          <w:lang w:eastAsia="tr-TR"/>
        </w:rPr>
        <w:t> </w:t>
      </w:r>
      <w:r w:rsidRPr="00135479">
        <w:rPr>
          <w:rFonts w:ascii="Arial" w:eastAsia="Times New Roman" w:hAnsi="Arial" w:cs="Arial"/>
          <w:color w:val="000000"/>
          <w:sz w:val="24"/>
          <w:szCs w:val="24"/>
          <w:shd w:val="clear" w:color="auto" w:fill="FFFFFF"/>
          <w:lang w:eastAsia="tr-TR"/>
        </w:rPr>
        <w:t xml:space="preserve">Yapı, tesis, inşaat ve büyük onarım işleriyle fiilen ve bizzat uğraşan </w:t>
      </w:r>
      <w:proofErr w:type="gramStart"/>
      <w:r w:rsidRPr="00135479">
        <w:rPr>
          <w:rFonts w:ascii="Arial" w:eastAsia="Times New Roman" w:hAnsi="Arial" w:cs="Arial"/>
          <w:color w:val="000000"/>
          <w:sz w:val="24"/>
          <w:szCs w:val="24"/>
          <w:shd w:val="clear" w:color="auto" w:fill="FFFFFF"/>
          <w:lang w:eastAsia="tr-TR"/>
        </w:rPr>
        <w:t>müteahhitler</w:t>
      </w:r>
      <w:proofErr w:type="gramEnd"/>
      <w:r w:rsidRPr="00135479">
        <w:rPr>
          <w:rFonts w:ascii="Arial" w:eastAsia="Times New Roman" w:hAnsi="Arial" w:cs="Arial"/>
          <w:color w:val="000000"/>
          <w:sz w:val="24"/>
          <w:szCs w:val="24"/>
          <w:shd w:val="clear" w:color="auto" w:fill="FFFFFF"/>
          <w:lang w:eastAsia="tr-TR"/>
        </w:rPr>
        <w:t xml:space="preserve"> için  İş deneyim (iş bitirme/iş durum) belgesi (Müracaat tarihinden geriye dönük son </w:t>
      </w:r>
      <w:r w:rsidRPr="00135479">
        <w:rPr>
          <w:rFonts w:ascii="Arial" w:eastAsia="Times New Roman" w:hAnsi="Arial" w:cs="Arial"/>
          <w:color w:val="000000"/>
          <w:sz w:val="24"/>
          <w:szCs w:val="24"/>
          <w:shd w:val="clear" w:color="auto" w:fill="FFFFFF"/>
          <w:lang w:eastAsia="tr-TR"/>
        </w:rPr>
        <w:lastRenderedPageBreak/>
        <w:t>olarak bir yıl içerisinde) veya iş durum (halen devam etmekte olan işinin en az fiziki %80’ i tamamlanmış olmak) belgesi,</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13- Başvuru sahipleri adlarına müracaat tarihi itibariyle son 15 (on beş) gün içerisinde alınmış, 6183 Sayılı Kanunun 22/A bendi kapsamında </w:t>
      </w:r>
      <w:r w:rsidRPr="00135479">
        <w:rPr>
          <w:rFonts w:ascii="Arial" w:eastAsia="Times New Roman" w:hAnsi="Arial" w:cs="Arial"/>
          <w:b/>
          <w:bCs/>
          <w:color w:val="000000"/>
          <w:sz w:val="24"/>
          <w:szCs w:val="24"/>
          <w:shd w:val="clear" w:color="auto" w:fill="FFFFFF"/>
          <w:lang w:eastAsia="tr-TR"/>
        </w:rPr>
        <w:t>5.000 (beş bin)</w:t>
      </w:r>
      <w:r w:rsidRPr="00135479">
        <w:rPr>
          <w:rFonts w:ascii="Arial" w:eastAsia="Times New Roman" w:hAnsi="Arial" w:cs="Arial"/>
          <w:color w:val="000000"/>
          <w:sz w:val="24"/>
          <w:szCs w:val="24"/>
          <w:shd w:val="clear" w:color="auto" w:fill="FFFFFF"/>
          <w:lang w:eastAsia="tr-TR"/>
        </w:rPr>
        <w:t> Lirayı aşan tutarda vadesi geçmiş vergi borcu olmadığını gösterir belge getirilecek.</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14- Aslı getirilmeyen bütün evraklar noterden tasdikli olacaktır.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15- İşin taşeron olarak yapılması halinde, taşeronlar, yukarıda belirtilen belgelerle birlikte ilgili kurumdan işin tamamını yaptığına dair yazı getirecektir.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16​-</w:t>
      </w:r>
      <w:r w:rsidRPr="00135479">
        <w:rPr>
          <w:rFonts w:ascii="Arial" w:eastAsia="Times New Roman" w:hAnsi="Arial" w:cs="Arial"/>
          <w:color w:val="4F4F4F"/>
          <w:sz w:val="24"/>
          <w:szCs w:val="24"/>
          <w:shd w:val="clear" w:color="auto" w:fill="FFFFFF"/>
          <w:lang w:eastAsia="tr-TR"/>
        </w:rPr>
        <w:t> </w:t>
      </w:r>
      <w:r w:rsidRPr="00135479">
        <w:rPr>
          <w:rFonts w:ascii="Arial" w:eastAsia="Times New Roman" w:hAnsi="Arial" w:cs="Arial"/>
          <w:color w:val="000000"/>
          <w:sz w:val="24"/>
          <w:szCs w:val="24"/>
          <w:shd w:val="clear" w:color="auto" w:fill="FFFFFF"/>
          <w:lang w:eastAsia="tr-TR"/>
        </w:rPr>
        <w:t>Başvuruda bulunanların gerçek kişi iş ortaklığı olması durumunda, ortak sayısı ikiden fazla ise diğer ortaklardan muvafakat alınacaktır.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color w:val="000000"/>
          <w:sz w:val="24"/>
          <w:szCs w:val="24"/>
          <w:shd w:val="clear" w:color="auto" w:fill="FFFFFF"/>
          <w:lang w:eastAsia="tr-TR"/>
        </w:rPr>
        <w:t>17- </w:t>
      </w:r>
      <w:r w:rsidRPr="00135479">
        <w:rPr>
          <w:rFonts w:ascii="Arial" w:eastAsia="Times New Roman" w:hAnsi="Arial" w:cs="Arial"/>
          <w:b/>
          <w:bCs/>
          <w:color w:val="000000"/>
          <w:sz w:val="24"/>
          <w:szCs w:val="24"/>
          <w:shd w:val="clear" w:color="auto" w:fill="FFFFFF"/>
          <w:lang w:eastAsia="tr-TR"/>
        </w:rPr>
        <w:t>1.000</w:t>
      </w:r>
      <w:r w:rsidRPr="00135479">
        <w:rPr>
          <w:rFonts w:ascii="Arial" w:eastAsia="Times New Roman" w:hAnsi="Arial" w:cs="Arial"/>
          <w:color w:val="000000"/>
          <w:sz w:val="24"/>
          <w:szCs w:val="24"/>
          <w:shd w:val="clear" w:color="auto" w:fill="FFFFFF"/>
          <w:lang w:eastAsia="tr-TR"/>
        </w:rPr>
        <w:t xml:space="preserve"> TL Tutarında Silah Ruhsatı Kart Ücreti Dekontu (Türk Polis Teşkilatını Güçlendirme Vakfı Genel Müdürlüğü internet sitesinden sanal post ile </w:t>
      </w:r>
      <w:proofErr w:type="gramStart"/>
      <w:r w:rsidRPr="00135479">
        <w:rPr>
          <w:rFonts w:ascii="Arial" w:eastAsia="Times New Roman" w:hAnsi="Arial" w:cs="Arial"/>
          <w:color w:val="000000"/>
          <w:sz w:val="24"/>
          <w:szCs w:val="24"/>
          <w:shd w:val="clear" w:color="auto" w:fill="FFFFFF"/>
          <w:lang w:eastAsia="tr-TR"/>
        </w:rPr>
        <w:t>veya;</w:t>
      </w:r>
      <w:proofErr w:type="gramEnd"/>
      <w:r w:rsidRPr="00135479">
        <w:rPr>
          <w:rFonts w:ascii="Arial" w:eastAsia="Times New Roman" w:hAnsi="Arial" w:cs="Arial"/>
          <w:color w:val="000000"/>
          <w:sz w:val="24"/>
          <w:szCs w:val="24"/>
          <w:shd w:val="clear" w:color="auto" w:fill="FFFFFF"/>
          <w:lang w:eastAsia="tr-TR"/>
        </w:rPr>
        <w:t xml:space="preserve"> T.C. Ziraat Bankası Şubelerine yatırılacak)</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b/>
          <w:bCs/>
          <w:color w:val="000000"/>
          <w:sz w:val="24"/>
          <w:szCs w:val="24"/>
          <w:shd w:val="clear" w:color="auto" w:fill="FFFFFF"/>
          <w:lang w:eastAsia="tr-TR"/>
        </w:rPr>
        <w:t>*Kesinlikle EFT, Havale, Mobil/ İnternet Bankacılığı ve ATM den Yapılan İşlemler Kabul Edilmeyecektir. Sadece Banka gişelerinden yapılan işlemler kabul edilecektir.</w:t>
      </w:r>
    </w:p>
    <w:p w:rsidR="00135479" w:rsidRPr="00135479" w:rsidRDefault="00135479" w:rsidP="00135479">
      <w:pPr>
        <w:shd w:val="clear" w:color="auto" w:fill="FFFFFF"/>
        <w:spacing w:after="165" w:line="240" w:lineRule="auto"/>
        <w:jc w:val="both"/>
        <w:rPr>
          <w:rFonts w:ascii="Arial" w:eastAsia="Times New Roman" w:hAnsi="Arial" w:cs="Arial"/>
          <w:color w:val="4F4F4F"/>
          <w:sz w:val="24"/>
          <w:szCs w:val="24"/>
          <w:lang w:eastAsia="tr-TR"/>
        </w:rPr>
      </w:pPr>
      <w:r w:rsidRPr="00135479">
        <w:rPr>
          <w:rFonts w:ascii="Arial" w:eastAsia="Times New Roman" w:hAnsi="Arial" w:cs="Arial"/>
          <w:b/>
          <w:bCs/>
          <w:color w:val="000000"/>
          <w:sz w:val="24"/>
          <w:szCs w:val="24"/>
          <w:shd w:val="clear" w:color="auto" w:fill="FFFFFF"/>
          <w:lang w:eastAsia="tr-TR"/>
        </w:rPr>
        <w:t>*Türk Polis Teşkilatını Güçlendirme Vakfı Genel Müdürlüğünün kurumsal hesabına yatırılması durumunda bankada işlem ücreti alınmamaktadır.</w:t>
      </w:r>
    </w:p>
    <w:p w:rsidR="00135479" w:rsidRDefault="00135479"/>
    <w:sectPr w:rsidR="00135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3C7"/>
    <w:multiLevelType w:val="multilevel"/>
    <w:tmpl w:val="5F0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4450E"/>
    <w:multiLevelType w:val="multilevel"/>
    <w:tmpl w:val="C18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E2F40"/>
    <w:multiLevelType w:val="multilevel"/>
    <w:tmpl w:val="CF42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D6C41"/>
    <w:multiLevelType w:val="multilevel"/>
    <w:tmpl w:val="7C1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3E"/>
    <w:rsid w:val="0009493E"/>
    <w:rsid w:val="00135479"/>
    <w:rsid w:val="00484B39"/>
    <w:rsid w:val="008D26FD"/>
    <w:rsid w:val="009E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E622"/>
  <w15:chartTrackingRefBased/>
  <w15:docId w15:val="{6549889A-A671-416C-A0EC-0EE9544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3547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3547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354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5479"/>
    <w:rPr>
      <w:b/>
      <w:bCs/>
    </w:rPr>
  </w:style>
  <w:style w:type="character" w:styleId="Kpr">
    <w:name w:val="Hyperlink"/>
    <w:basedOn w:val="VarsaylanParagrafYazTipi"/>
    <w:uiPriority w:val="99"/>
    <w:semiHidden/>
    <w:unhideWhenUsed/>
    <w:rsid w:val="00135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2861">
      <w:bodyDiv w:val="1"/>
      <w:marLeft w:val="0"/>
      <w:marRight w:val="0"/>
      <w:marTop w:val="0"/>
      <w:marBottom w:val="0"/>
      <w:divBdr>
        <w:top w:val="none" w:sz="0" w:space="0" w:color="auto"/>
        <w:left w:val="none" w:sz="0" w:space="0" w:color="auto"/>
        <w:bottom w:val="none" w:sz="0" w:space="0" w:color="auto"/>
        <w:right w:val="none" w:sz="0" w:space="0" w:color="auto"/>
      </w:divBdr>
      <w:divsChild>
        <w:div w:id="663901822">
          <w:marLeft w:val="0"/>
          <w:marRight w:val="0"/>
          <w:marTop w:val="0"/>
          <w:marBottom w:val="0"/>
          <w:divBdr>
            <w:top w:val="none" w:sz="0" w:space="0" w:color="auto"/>
            <w:left w:val="none" w:sz="0" w:space="0" w:color="auto"/>
            <w:bottom w:val="none" w:sz="0" w:space="0" w:color="auto"/>
            <w:right w:val="none" w:sz="0" w:space="0" w:color="auto"/>
          </w:divBdr>
          <w:divsChild>
            <w:div w:id="2014263054">
              <w:marLeft w:val="-225"/>
              <w:marRight w:val="-225"/>
              <w:marTop w:val="0"/>
              <w:marBottom w:val="0"/>
              <w:divBdr>
                <w:top w:val="none" w:sz="0" w:space="0" w:color="auto"/>
                <w:left w:val="none" w:sz="0" w:space="0" w:color="auto"/>
                <w:bottom w:val="none" w:sz="0" w:space="0" w:color="auto"/>
                <w:right w:val="none" w:sz="0" w:space="0" w:color="auto"/>
              </w:divBdr>
              <w:divsChild>
                <w:div w:id="1321496487">
                  <w:marLeft w:val="0"/>
                  <w:marRight w:val="0"/>
                  <w:marTop w:val="0"/>
                  <w:marBottom w:val="0"/>
                  <w:divBdr>
                    <w:top w:val="none" w:sz="0" w:space="0" w:color="auto"/>
                    <w:left w:val="none" w:sz="0" w:space="0" w:color="auto"/>
                    <w:bottom w:val="none" w:sz="0" w:space="0" w:color="auto"/>
                    <w:right w:val="none" w:sz="0" w:space="0" w:color="auto"/>
                  </w:divBdr>
                  <w:divsChild>
                    <w:div w:id="960498217">
                      <w:marLeft w:val="-225"/>
                      <w:marRight w:val="-225"/>
                      <w:marTop w:val="150"/>
                      <w:marBottom w:val="0"/>
                      <w:divBdr>
                        <w:top w:val="none" w:sz="0" w:space="0" w:color="auto"/>
                        <w:left w:val="none" w:sz="0" w:space="0" w:color="auto"/>
                        <w:bottom w:val="none" w:sz="0" w:space="0" w:color="auto"/>
                        <w:right w:val="none" w:sz="0" w:space="0" w:color="auto"/>
                      </w:divBdr>
                      <w:divsChild>
                        <w:div w:id="2001806123">
                          <w:marLeft w:val="0"/>
                          <w:marRight w:val="0"/>
                          <w:marTop w:val="0"/>
                          <w:marBottom w:val="0"/>
                          <w:divBdr>
                            <w:top w:val="none" w:sz="0" w:space="0" w:color="auto"/>
                            <w:left w:val="none" w:sz="0" w:space="0" w:color="auto"/>
                            <w:bottom w:val="none" w:sz="0" w:space="0" w:color="auto"/>
                            <w:right w:val="none" w:sz="0" w:space="0" w:color="auto"/>
                          </w:divBdr>
                          <w:divsChild>
                            <w:div w:id="1157843943">
                              <w:marLeft w:val="0"/>
                              <w:marRight w:val="0"/>
                              <w:marTop w:val="0"/>
                              <w:marBottom w:val="0"/>
                              <w:divBdr>
                                <w:top w:val="none" w:sz="0" w:space="0" w:color="auto"/>
                                <w:left w:val="none" w:sz="0" w:space="0" w:color="auto"/>
                                <w:bottom w:val="none" w:sz="0" w:space="0" w:color="auto"/>
                                <w:right w:val="none" w:sz="0" w:space="0" w:color="auto"/>
                              </w:divBdr>
                              <w:divsChild>
                                <w:div w:id="238290362">
                                  <w:marLeft w:val="0"/>
                                  <w:marRight w:val="0"/>
                                  <w:marTop w:val="0"/>
                                  <w:marBottom w:val="0"/>
                                  <w:divBdr>
                                    <w:top w:val="none" w:sz="0" w:space="0" w:color="auto"/>
                                    <w:left w:val="none" w:sz="0" w:space="0" w:color="auto"/>
                                    <w:bottom w:val="none" w:sz="0" w:space="0" w:color="auto"/>
                                    <w:right w:val="none" w:sz="0" w:space="0" w:color="auto"/>
                                  </w:divBdr>
                                  <w:divsChild>
                                    <w:div w:id="21106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45938">
          <w:marLeft w:val="0"/>
          <w:marRight w:val="0"/>
          <w:marTop w:val="0"/>
          <w:marBottom w:val="0"/>
          <w:divBdr>
            <w:top w:val="none" w:sz="0" w:space="0" w:color="auto"/>
            <w:left w:val="none" w:sz="0" w:space="0" w:color="auto"/>
            <w:bottom w:val="none" w:sz="0" w:space="0" w:color="auto"/>
            <w:right w:val="none" w:sz="0" w:space="0" w:color="auto"/>
          </w:divBdr>
          <w:divsChild>
            <w:div w:id="1679381689">
              <w:marLeft w:val="0"/>
              <w:marRight w:val="0"/>
              <w:marTop w:val="0"/>
              <w:marBottom w:val="0"/>
              <w:divBdr>
                <w:top w:val="none" w:sz="0" w:space="0" w:color="auto"/>
                <w:left w:val="none" w:sz="0" w:space="0" w:color="auto"/>
                <w:bottom w:val="none" w:sz="0" w:space="0" w:color="auto"/>
                <w:right w:val="none" w:sz="0" w:space="0" w:color="auto"/>
              </w:divBdr>
              <w:divsChild>
                <w:div w:id="454255022">
                  <w:marLeft w:val="0"/>
                  <w:marRight w:val="0"/>
                  <w:marTop w:val="0"/>
                  <w:marBottom w:val="0"/>
                  <w:divBdr>
                    <w:top w:val="none" w:sz="0" w:space="0" w:color="auto"/>
                    <w:left w:val="none" w:sz="0" w:space="0" w:color="auto"/>
                    <w:bottom w:val="none" w:sz="0" w:space="0" w:color="auto"/>
                    <w:right w:val="none" w:sz="0" w:space="0" w:color="auto"/>
                  </w:divBdr>
                  <w:divsChild>
                    <w:div w:id="485173598">
                      <w:marLeft w:val="0"/>
                      <w:marRight w:val="0"/>
                      <w:marTop w:val="0"/>
                      <w:marBottom w:val="0"/>
                      <w:divBdr>
                        <w:top w:val="none" w:sz="0" w:space="0" w:color="auto"/>
                        <w:left w:val="none" w:sz="0" w:space="0" w:color="auto"/>
                        <w:bottom w:val="none" w:sz="0" w:space="0" w:color="auto"/>
                        <w:right w:val="none" w:sz="0" w:space="0" w:color="auto"/>
                      </w:divBdr>
                      <w:divsChild>
                        <w:div w:id="427039333">
                          <w:marLeft w:val="0"/>
                          <w:marRight w:val="0"/>
                          <w:marTop w:val="0"/>
                          <w:marBottom w:val="0"/>
                          <w:divBdr>
                            <w:top w:val="none" w:sz="0" w:space="0" w:color="auto"/>
                            <w:left w:val="none" w:sz="0" w:space="0" w:color="auto"/>
                            <w:bottom w:val="none" w:sz="0" w:space="0" w:color="auto"/>
                            <w:right w:val="none" w:sz="0" w:space="0" w:color="auto"/>
                          </w:divBdr>
                          <w:divsChild>
                            <w:div w:id="1353531781">
                              <w:marLeft w:val="-225"/>
                              <w:marRight w:val="-225"/>
                              <w:marTop w:val="0"/>
                              <w:marBottom w:val="0"/>
                              <w:divBdr>
                                <w:top w:val="none" w:sz="0" w:space="0" w:color="auto"/>
                                <w:left w:val="none" w:sz="0" w:space="0" w:color="auto"/>
                                <w:bottom w:val="none" w:sz="0" w:space="0" w:color="auto"/>
                                <w:right w:val="none" w:sz="0" w:space="0" w:color="auto"/>
                              </w:divBdr>
                              <w:divsChild>
                                <w:div w:id="1504122635">
                                  <w:marLeft w:val="0"/>
                                  <w:marRight w:val="0"/>
                                  <w:marTop w:val="0"/>
                                  <w:marBottom w:val="0"/>
                                  <w:divBdr>
                                    <w:top w:val="none" w:sz="0" w:space="0" w:color="auto"/>
                                    <w:left w:val="none" w:sz="0" w:space="0" w:color="auto"/>
                                    <w:bottom w:val="none" w:sz="0" w:space="0" w:color="auto"/>
                                    <w:right w:val="none" w:sz="0" w:space="0" w:color="auto"/>
                                  </w:divBdr>
                                  <w:divsChild>
                                    <w:div w:id="2072846681">
                                      <w:marLeft w:val="0"/>
                                      <w:marRight w:val="0"/>
                                      <w:marTop w:val="300"/>
                                      <w:marBottom w:val="0"/>
                                      <w:divBdr>
                                        <w:top w:val="none" w:sz="0" w:space="0" w:color="auto"/>
                                        <w:left w:val="none" w:sz="0" w:space="0" w:color="auto"/>
                                        <w:bottom w:val="none" w:sz="0" w:space="0" w:color="auto"/>
                                        <w:right w:val="none" w:sz="0" w:space="0" w:color="auto"/>
                                      </w:divBdr>
                                      <w:divsChild>
                                        <w:div w:id="815145506">
                                          <w:marLeft w:val="0"/>
                                          <w:marRight w:val="0"/>
                                          <w:marTop w:val="0"/>
                                          <w:marBottom w:val="195"/>
                                          <w:divBdr>
                                            <w:top w:val="none" w:sz="0" w:space="0" w:color="auto"/>
                                            <w:left w:val="none" w:sz="0" w:space="0" w:color="auto"/>
                                            <w:bottom w:val="single" w:sz="6" w:space="0" w:color="FFFFFF"/>
                                            <w:right w:val="none" w:sz="0" w:space="0" w:color="auto"/>
                                          </w:divBdr>
                                        </w:div>
                                        <w:div w:id="9274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4571">
                                  <w:marLeft w:val="0"/>
                                  <w:marRight w:val="0"/>
                                  <w:marTop w:val="0"/>
                                  <w:marBottom w:val="0"/>
                                  <w:divBdr>
                                    <w:top w:val="none" w:sz="0" w:space="0" w:color="auto"/>
                                    <w:left w:val="none" w:sz="0" w:space="0" w:color="auto"/>
                                    <w:bottom w:val="none" w:sz="0" w:space="0" w:color="auto"/>
                                    <w:right w:val="none" w:sz="0" w:space="0" w:color="auto"/>
                                  </w:divBdr>
                                  <w:divsChild>
                                    <w:div w:id="458037853">
                                      <w:marLeft w:val="0"/>
                                      <w:marRight w:val="0"/>
                                      <w:marTop w:val="300"/>
                                      <w:marBottom w:val="0"/>
                                      <w:divBdr>
                                        <w:top w:val="none" w:sz="0" w:space="0" w:color="auto"/>
                                        <w:left w:val="none" w:sz="0" w:space="0" w:color="auto"/>
                                        <w:bottom w:val="none" w:sz="0" w:space="0" w:color="auto"/>
                                        <w:right w:val="none" w:sz="0" w:space="0" w:color="auto"/>
                                      </w:divBdr>
                                      <w:divsChild>
                                        <w:div w:id="319774581">
                                          <w:marLeft w:val="0"/>
                                          <w:marRight w:val="0"/>
                                          <w:marTop w:val="0"/>
                                          <w:marBottom w:val="195"/>
                                          <w:divBdr>
                                            <w:top w:val="none" w:sz="0" w:space="0" w:color="auto"/>
                                            <w:left w:val="none" w:sz="0" w:space="0" w:color="auto"/>
                                            <w:bottom w:val="single" w:sz="6" w:space="0" w:color="FFFFFF"/>
                                            <w:right w:val="none" w:sz="0" w:space="0" w:color="auto"/>
                                          </w:divBdr>
                                        </w:div>
                                        <w:div w:id="4425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4086">
                                  <w:marLeft w:val="0"/>
                                  <w:marRight w:val="0"/>
                                  <w:marTop w:val="0"/>
                                  <w:marBottom w:val="0"/>
                                  <w:divBdr>
                                    <w:top w:val="none" w:sz="0" w:space="0" w:color="auto"/>
                                    <w:left w:val="none" w:sz="0" w:space="0" w:color="auto"/>
                                    <w:bottom w:val="none" w:sz="0" w:space="0" w:color="auto"/>
                                    <w:right w:val="none" w:sz="0" w:space="0" w:color="auto"/>
                                  </w:divBdr>
                                  <w:divsChild>
                                    <w:div w:id="316225757">
                                      <w:marLeft w:val="0"/>
                                      <w:marRight w:val="0"/>
                                      <w:marTop w:val="300"/>
                                      <w:marBottom w:val="0"/>
                                      <w:divBdr>
                                        <w:top w:val="none" w:sz="0" w:space="0" w:color="auto"/>
                                        <w:left w:val="none" w:sz="0" w:space="0" w:color="auto"/>
                                        <w:bottom w:val="none" w:sz="0" w:space="0" w:color="auto"/>
                                        <w:right w:val="none" w:sz="0" w:space="0" w:color="auto"/>
                                      </w:divBdr>
                                      <w:divsChild>
                                        <w:div w:id="1154026873">
                                          <w:marLeft w:val="0"/>
                                          <w:marRight w:val="0"/>
                                          <w:marTop w:val="0"/>
                                          <w:marBottom w:val="195"/>
                                          <w:divBdr>
                                            <w:top w:val="none" w:sz="0" w:space="0" w:color="auto"/>
                                            <w:left w:val="none" w:sz="0" w:space="0" w:color="auto"/>
                                            <w:bottom w:val="single" w:sz="6" w:space="0" w:color="FFFFFF"/>
                                            <w:right w:val="none" w:sz="0" w:space="0" w:color="auto"/>
                                          </w:divBdr>
                                        </w:div>
                                        <w:div w:id="1360160439">
                                          <w:marLeft w:val="0"/>
                                          <w:marRight w:val="0"/>
                                          <w:marTop w:val="0"/>
                                          <w:marBottom w:val="0"/>
                                          <w:divBdr>
                                            <w:top w:val="none" w:sz="0" w:space="0" w:color="auto"/>
                                            <w:left w:val="none" w:sz="0" w:space="0" w:color="auto"/>
                                            <w:bottom w:val="none" w:sz="0" w:space="0" w:color="auto"/>
                                            <w:right w:val="none" w:sz="0" w:space="0" w:color="auto"/>
                                          </w:divBdr>
                                        </w:div>
                                      </w:divsChild>
                                    </w:div>
                                    <w:div w:id="2107654915">
                                      <w:marLeft w:val="0"/>
                                      <w:marRight w:val="0"/>
                                      <w:marTop w:val="450"/>
                                      <w:marBottom w:val="0"/>
                                      <w:divBdr>
                                        <w:top w:val="none" w:sz="0" w:space="0" w:color="auto"/>
                                        <w:left w:val="none" w:sz="0" w:space="0" w:color="auto"/>
                                        <w:bottom w:val="none" w:sz="0" w:space="0" w:color="auto"/>
                                        <w:right w:val="none" w:sz="0" w:space="0" w:color="auto"/>
                                      </w:divBdr>
                                      <w:divsChild>
                                        <w:div w:id="176702446">
                                          <w:marLeft w:val="0"/>
                                          <w:marRight w:val="0"/>
                                          <w:marTop w:val="0"/>
                                          <w:marBottom w:val="195"/>
                                          <w:divBdr>
                                            <w:top w:val="none" w:sz="0" w:space="0" w:color="auto"/>
                                            <w:left w:val="none" w:sz="0" w:space="0" w:color="auto"/>
                                            <w:bottom w:val="single" w:sz="6" w:space="0" w:color="FFFFFF"/>
                                            <w:right w:val="none" w:sz="0" w:space="0" w:color="auto"/>
                                          </w:divBdr>
                                        </w:div>
                                        <w:div w:id="89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425">
                                  <w:marLeft w:val="0"/>
                                  <w:marRight w:val="0"/>
                                  <w:marTop w:val="0"/>
                                  <w:marBottom w:val="0"/>
                                  <w:divBdr>
                                    <w:top w:val="none" w:sz="0" w:space="0" w:color="auto"/>
                                    <w:left w:val="none" w:sz="0" w:space="0" w:color="auto"/>
                                    <w:bottom w:val="none" w:sz="0" w:space="0" w:color="auto"/>
                                    <w:right w:val="none" w:sz="0" w:space="0" w:color="auto"/>
                                  </w:divBdr>
                                  <w:divsChild>
                                    <w:div w:id="842206000">
                                      <w:marLeft w:val="0"/>
                                      <w:marRight w:val="0"/>
                                      <w:marTop w:val="300"/>
                                      <w:marBottom w:val="0"/>
                                      <w:divBdr>
                                        <w:top w:val="none" w:sz="0" w:space="0" w:color="auto"/>
                                        <w:left w:val="none" w:sz="0" w:space="0" w:color="auto"/>
                                        <w:bottom w:val="none" w:sz="0" w:space="0" w:color="auto"/>
                                        <w:right w:val="none" w:sz="0" w:space="0" w:color="auto"/>
                                      </w:divBdr>
                                      <w:divsChild>
                                        <w:div w:id="2059431958">
                                          <w:marLeft w:val="0"/>
                                          <w:marRight w:val="0"/>
                                          <w:marTop w:val="0"/>
                                          <w:marBottom w:val="195"/>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sChild>
            </w:div>
          </w:divsChild>
        </w:div>
      </w:divsChild>
    </w:div>
    <w:div w:id="1803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2024-01-10T12:35:00Z</dcterms:created>
  <dcterms:modified xsi:type="dcterms:W3CDTF">2024-01-10T13:46:00Z</dcterms:modified>
</cp:coreProperties>
</file>